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10" w:rsidRDefault="00837D10" w:rsidP="00837D10">
      <w:pPr>
        <w:jc w:val="center"/>
        <w:rPr>
          <w:sz w:val="36"/>
        </w:rPr>
      </w:pPr>
      <w:r w:rsidRPr="00837D10">
        <w:rPr>
          <w:sz w:val="36"/>
        </w:rPr>
        <w:t>Отчет</w:t>
      </w:r>
    </w:p>
    <w:p w:rsidR="00837D10" w:rsidRDefault="00837D10" w:rsidP="00837D10">
      <w:pPr>
        <w:jc w:val="center"/>
        <w:rPr>
          <w:sz w:val="36"/>
        </w:rPr>
      </w:pPr>
      <w:r w:rsidRPr="00837D10">
        <w:rPr>
          <w:sz w:val="36"/>
        </w:rPr>
        <w:t>о проведении декады профилактических мероприятий,</w:t>
      </w:r>
    </w:p>
    <w:p w:rsidR="00D536FF" w:rsidRPr="00837D10" w:rsidRDefault="00837D10" w:rsidP="00837D10">
      <w:pPr>
        <w:jc w:val="center"/>
        <w:rPr>
          <w:sz w:val="36"/>
        </w:rPr>
      </w:pPr>
      <w:r>
        <w:rPr>
          <w:sz w:val="36"/>
        </w:rPr>
        <w:t xml:space="preserve">      </w:t>
      </w:r>
      <w:proofErr w:type="gramStart"/>
      <w:r w:rsidRPr="00837D10">
        <w:rPr>
          <w:sz w:val="36"/>
        </w:rPr>
        <w:t>приуроченных</w:t>
      </w:r>
      <w:proofErr w:type="gramEnd"/>
      <w:r w:rsidRPr="00837D10">
        <w:rPr>
          <w:sz w:val="36"/>
        </w:rPr>
        <w:t xml:space="preserve"> к Всемирному дню борьбы со </w:t>
      </w:r>
      <w:proofErr w:type="spellStart"/>
      <w:r w:rsidRPr="00837D10">
        <w:rPr>
          <w:sz w:val="36"/>
        </w:rPr>
        <w:t>спидом</w:t>
      </w:r>
      <w:proofErr w:type="spellEnd"/>
      <w:r w:rsidRPr="00837D10">
        <w:rPr>
          <w:sz w:val="36"/>
        </w:rPr>
        <w:t xml:space="preserve"> (1 декабря)</w:t>
      </w:r>
    </w:p>
    <w:p w:rsidR="00837D10" w:rsidRDefault="00837D10" w:rsidP="00837D10">
      <w:pPr>
        <w:jc w:val="center"/>
        <w:rPr>
          <w:sz w:val="36"/>
        </w:rPr>
      </w:pPr>
      <w:r w:rsidRPr="00837D10">
        <w:rPr>
          <w:sz w:val="36"/>
        </w:rPr>
        <w:t>В МКОУ «</w:t>
      </w:r>
      <w:proofErr w:type="spellStart"/>
      <w:r w:rsidRPr="00837D10">
        <w:rPr>
          <w:sz w:val="36"/>
        </w:rPr>
        <w:t>Хутнибская</w:t>
      </w:r>
      <w:proofErr w:type="spellEnd"/>
      <w:r w:rsidRPr="00837D10">
        <w:rPr>
          <w:sz w:val="36"/>
        </w:rPr>
        <w:t xml:space="preserve"> СОШ»</w:t>
      </w:r>
    </w:p>
    <w:p w:rsidR="00837D10" w:rsidRDefault="00837D10" w:rsidP="00837D10">
      <w:pPr>
        <w:jc w:val="center"/>
        <w:rPr>
          <w:sz w:val="36"/>
        </w:rPr>
      </w:pPr>
    </w:p>
    <w:p w:rsidR="00837D10" w:rsidRDefault="00837D10" w:rsidP="00837D10">
      <w:pPr>
        <w:jc w:val="center"/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37D10" w:rsidTr="00837D10">
        <w:tc>
          <w:tcPr>
            <w:tcW w:w="2957" w:type="dxa"/>
          </w:tcPr>
          <w:p w:rsidR="00837D10" w:rsidRPr="00837D10" w:rsidRDefault="00837D10" w:rsidP="00837D10">
            <w:pPr>
              <w:jc w:val="center"/>
              <w:rPr>
                <w:sz w:val="24"/>
                <w:szCs w:val="24"/>
              </w:rPr>
            </w:pPr>
            <w:r w:rsidRPr="00837D10">
              <w:rPr>
                <w:sz w:val="24"/>
                <w:szCs w:val="24"/>
              </w:rPr>
              <w:t xml:space="preserve">Наименование образовательной </w:t>
            </w:r>
            <w:r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957" w:type="dxa"/>
          </w:tcPr>
          <w:p w:rsidR="00837D10" w:rsidRDefault="00096B83" w:rsidP="00837D10">
            <w:pPr>
              <w:jc w:val="center"/>
              <w:rPr>
                <w:sz w:val="28"/>
                <w:szCs w:val="28"/>
              </w:rPr>
            </w:pPr>
            <w:r w:rsidRPr="00096B83">
              <w:rPr>
                <w:sz w:val="28"/>
                <w:szCs w:val="28"/>
              </w:rPr>
              <w:t>Общее количество</w:t>
            </w:r>
          </w:p>
          <w:p w:rsidR="00096B83" w:rsidRPr="00096B83" w:rsidRDefault="00096B83" w:rsidP="00837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</w:t>
            </w:r>
          </w:p>
        </w:tc>
        <w:tc>
          <w:tcPr>
            <w:tcW w:w="2957" w:type="dxa"/>
          </w:tcPr>
          <w:p w:rsidR="00837D10" w:rsidRPr="00096B83" w:rsidRDefault="00096B83" w:rsidP="00837D10">
            <w:pPr>
              <w:jc w:val="center"/>
              <w:rPr>
                <w:sz w:val="28"/>
                <w:szCs w:val="28"/>
              </w:rPr>
            </w:pPr>
            <w:r w:rsidRPr="00096B83">
              <w:rPr>
                <w:sz w:val="28"/>
                <w:szCs w:val="28"/>
              </w:rPr>
              <w:t>Приняли участие в открытом уроке</w:t>
            </w:r>
          </w:p>
        </w:tc>
        <w:tc>
          <w:tcPr>
            <w:tcW w:w="2957" w:type="dxa"/>
          </w:tcPr>
          <w:p w:rsidR="00837D10" w:rsidRPr="00096B83" w:rsidRDefault="00096B83" w:rsidP="00837D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Гости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096B83">
              <w:rPr>
                <w:sz w:val="28"/>
                <w:szCs w:val="28"/>
              </w:rPr>
              <w:t>п</w:t>
            </w:r>
            <w:proofErr w:type="gramEnd"/>
            <w:r w:rsidRPr="00096B83">
              <w:rPr>
                <w:sz w:val="28"/>
                <w:szCs w:val="28"/>
              </w:rPr>
              <w:t>ринявшие</w:t>
            </w:r>
            <w:proofErr w:type="spellEnd"/>
            <w:r w:rsidRPr="00096B83">
              <w:rPr>
                <w:sz w:val="28"/>
                <w:szCs w:val="28"/>
              </w:rPr>
              <w:t xml:space="preserve"> участие в проведении открытого урока</w:t>
            </w:r>
          </w:p>
          <w:p w:rsidR="00096B83" w:rsidRDefault="00096B83" w:rsidP="00837D10">
            <w:pPr>
              <w:jc w:val="center"/>
              <w:rPr>
                <w:sz w:val="36"/>
              </w:rPr>
            </w:pPr>
            <w:r w:rsidRPr="00096B83">
              <w:rPr>
                <w:sz w:val="28"/>
                <w:szCs w:val="28"/>
              </w:rPr>
              <w:t>(Ф.И.О. должность)</w:t>
            </w:r>
          </w:p>
        </w:tc>
        <w:tc>
          <w:tcPr>
            <w:tcW w:w="2958" w:type="dxa"/>
          </w:tcPr>
          <w:p w:rsidR="00837D10" w:rsidRPr="00096B83" w:rsidRDefault="00096B83" w:rsidP="00837D10">
            <w:pPr>
              <w:jc w:val="center"/>
              <w:rPr>
                <w:sz w:val="28"/>
                <w:szCs w:val="28"/>
              </w:rPr>
            </w:pPr>
            <w:r w:rsidRPr="00096B83">
              <w:rPr>
                <w:sz w:val="28"/>
                <w:szCs w:val="28"/>
              </w:rPr>
              <w:t>Примечание</w:t>
            </w:r>
          </w:p>
        </w:tc>
      </w:tr>
      <w:tr w:rsidR="00837D10" w:rsidTr="00837D10">
        <w:tc>
          <w:tcPr>
            <w:tcW w:w="2957" w:type="dxa"/>
          </w:tcPr>
          <w:p w:rsidR="00837D10" w:rsidRPr="00096B83" w:rsidRDefault="00096B83" w:rsidP="00837D10">
            <w:pPr>
              <w:jc w:val="center"/>
              <w:rPr>
                <w:sz w:val="28"/>
                <w:szCs w:val="28"/>
              </w:rPr>
            </w:pPr>
            <w:r w:rsidRPr="00096B83">
              <w:rPr>
                <w:sz w:val="28"/>
                <w:szCs w:val="28"/>
              </w:rPr>
              <w:t>МКОУ «</w:t>
            </w:r>
            <w:proofErr w:type="spellStart"/>
            <w:r w:rsidRPr="00096B83">
              <w:rPr>
                <w:sz w:val="28"/>
                <w:szCs w:val="28"/>
              </w:rPr>
              <w:t>Хутнибская</w:t>
            </w:r>
            <w:proofErr w:type="spellEnd"/>
            <w:r w:rsidRPr="00096B83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57" w:type="dxa"/>
          </w:tcPr>
          <w:p w:rsidR="00837D10" w:rsidRDefault="00096B83" w:rsidP="00837D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79</w:t>
            </w:r>
          </w:p>
        </w:tc>
        <w:tc>
          <w:tcPr>
            <w:tcW w:w="2957" w:type="dxa"/>
          </w:tcPr>
          <w:p w:rsidR="00837D10" w:rsidRDefault="00096B83" w:rsidP="00837D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2957" w:type="dxa"/>
          </w:tcPr>
          <w:p w:rsidR="00837D10" w:rsidRPr="00096B83" w:rsidRDefault="00096B83" w:rsidP="00837D10">
            <w:pPr>
              <w:jc w:val="center"/>
              <w:rPr>
                <w:sz w:val="28"/>
                <w:szCs w:val="28"/>
              </w:rPr>
            </w:pPr>
            <w:proofErr w:type="spellStart"/>
            <w:r w:rsidRPr="00096B83">
              <w:rPr>
                <w:sz w:val="28"/>
                <w:szCs w:val="28"/>
              </w:rPr>
              <w:t>Газимагомедова</w:t>
            </w:r>
            <w:proofErr w:type="spellEnd"/>
            <w:r w:rsidRPr="00096B83">
              <w:rPr>
                <w:sz w:val="28"/>
                <w:szCs w:val="28"/>
              </w:rPr>
              <w:t xml:space="preserve"> </w:t>
            </w:r>
            <w:proofErr w:type="spellStart"/>
            <w:r w:rsidRPr="00096B83">
              <w:rPr>
                <w:sz w:val="28"/>
                <w:szCs w:val="28"/>
              </w:rPr>
              <w:t>Патимат</w:t>
            </w:r>
            <w:proofErr w:type="spellEnd"/>
            <w:r w:rsidRPr="00096B83">
              <w:rPr>
                <w:sz w:val="28"/>
                <w:szCs w:val="28"/>
              </w:rPr>
              <w:t xml:space="preserve">  </w:t>
            </w:r>
            <w:proofErr w:type="spellStart"/>
            <w:r w:rsidRPr="00096B83">
              <w:rPr>
                <w:sz w:val="28"/>
                <w:szCs w:val="28"/>
              </w:rPr>
              <w:t>Абдулаевна</w:t>
            </w:r>
            <w:proofErr w:type="spellEnd"/>
            <w:r w:rsidRPr="00096B83">
              <w:rPr>
                <w:sz w:val="28"/>
                <w:szCs w:val="28"/>
              </w:rPr>
              <w:t xml:space="preserve"> – врач общей терапии</w:t>
            </w:r>
          </w:p>
        </w:tc>
        <w:tc>
          <w:tcPr>
            <w:tcW w:w="2958" w:type="dxa"/>
          </w:tcPr>
          <w:p w:rsidR="00837D10" w:rsidRDefault="00837D10" w:rsidP="00837D10">
            <w:pPr>
              <w:jc w:val="center"/>
              <w:rPr>
                <w:sz w:val="36"/>
              </w:rPr>
            </w:pPr>
          </w:p>
        </w:tc>
      </w:tr>
    </w:tbl>
    <w:p w:rsidR="000C77E3" w:rsidRDefault="00A61A86" w:rsidP="000C77E3">
      <w:r>
        <w:t xml:space="preserve"> Директор   МКОУ «</w:t>
      </w:r>
      <w:proofErr w:type="spellStart"/>
      <w:r>
        <w:t>Хутнибская</w:t>
      </w:r>
      <w:proofErr w:type="spellEnd"/>
      <w:r>
        <w:t xml:space="preserve"> СОШ</w:t>
      </w:r>
      <w:r>
        <w:t>»</w:t>
      </w:r>
      <w:r w:rsidR="000C77E3">
        <w:t xml:space="preserve">                    </w:t>
      </w:r>
      <w:r>
        <w:rPr>
          <w:noProof/>
          <w:lang w:eastAsia="ru-RU"/>
        </w:rPr>
        <w:drawing>
          <wp:inline distT="0" distB="0" distL="0" distR="0" wp14:anchorId="4A98DDC4" wp14:editId="6580748E">
            <wp:extent cx="1192267" cy="1047750"/>
            <wp:effectExtent l="0" t="0" r="8255" b="0"/>
            <wp:docPr id="8" name="Рисунок 8" descr="C:\Users\Р\Desktop\печать ху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\Desktop\печать хут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67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7E3"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662885" cy="466725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8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0C77E3">
        <w:t xml:space="preserve">  /Магомедова А.Г/</w:t>
      </w:r>
      <w:bookmarkStart w:id="0" w:name="_GoBack"/>
      <w:bookmarkEnd w:id="0"/>
    </w:p>
    <w:p w:rsidR="00EB4703" w:rsidRDefault="00EB4703" w:rsidP="00A61A86"/>
    <w:p w:rsidR="00EB4703" w:rsidRDefault="00EB4703" w:rsidP="00837D10">
      <w:pPr>
        <w:jc w:val="center"/>
      </w:pPr>
    </w:p>
    <w:p w:rsidR="00EB4703" w:rsidRPr="00EB4703" w:rsidRDefault="00EB4703" w:rsidP="00837D10">
      <w:pPr>
        <w:jc w:val="center"/>
        <w:rPr>
          <w:sz w:val="28"/>
        </w:rPr>
      </w:pPr>
      <w:r w:rsidRPr="00EB4703">
        <w:rPr>
          <w:sz w:val="28"/>
        </w:rPr>
        <w:lastRenderedPageBreak/>
        <w:t>Приложение</w:t>
      </w:r>
      <w:r>
        <w:rPr>
          <w:sz w:val="28"/>
        </w:rPr>
        <w:t xml:space="preserve"> №1</w:t>
      </w:r>
    </w:p>
    <w:p w:rsidR="00EB4703" w:rsidRPr="00C6680A" w:rsidRDefault="00EB4703" w:rsidP="00EB4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Пояснительная записка.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u w:val="single"/>
          <w:lang w:eastAsia="ru-RU"/>
        </w:rPr>
        <w:t>Автор: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Абдулаева</w:t>
      </w:r>
      <w:proofErr w:type="spellEnd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Халимат</w:t>
      </w:r>
      <w:proofErr w:type="spellEnd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Абдулаевна</w:t>
      </w:r>
      <w:proofErr w:type="spellEnd"/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Хутнибская</w:t>
      </w:r>
      <w:proofErr w:type="spellEnd"/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СОШ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», учитель</w:t>
      </w: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биологии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Интегрированный урок ОБЖ, би</w:t>
      </w: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ологии и физической культуры в 8-11 классах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«Осторожно: СПИД!»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Данный урок объединяет темы биологии, ОБЖ и физкультуры: иммунитет, кровь, ЗПП, гигиена и профилактика заболеваний.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u w:val="single"/>
          <w:lang w:eastAsia="ru-RU"/>
        </w:rPr>
        <w:t>Цель урока: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познакомить учащихся с понятиями ВИЧ и СПИД, этапами протекания болезни, путями передачи вируса и методами профилактики.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u w:val="single"/>
          <w:lang w:eastAsia="ru-RU"/>
        </w:rPr>
        <w:t>Задачи урока.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Образовательная: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Добиться того, чтобы учащихся поняли, что такое ВИЧ и СПИД, как протекает заболевание, какими путями передаётся вирус и каковы меры профилактики.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Развивающая: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Продолжить формирование УУД: наблюдение, анализ, сравнение, работа с текстом, умение делать выводы и для сотрудничества.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Воспитательные: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Создать условия для формирования у учащихся активной гражданской позиции, потребности к здоровому образу жизни, толерантного отношения к ВИЧ-инфицированным людям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Принципы отбора материала: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актуальность,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доступность,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научность,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постепенность и последовательность,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интеграция областей науки (биология, ОБЖ, физическая культура)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Принципы организации образовательной деятельности: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- </w:t>
      </w:r>
      <w:proofErr w:type="spellStart"/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компетентностный</w:t>
      </w:r>
      <w:proofErr w:type="spellEnd"/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подход,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- </w:t>
      </w:r>
      <w:proofErr w:type="spellStart"/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деятельностный</w:t>
      </w:r>
      <w:proofErr w:type="spellEnd"/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подход,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исследование.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u w:val="single"/>
          <w:lang w:eastAsia="ru-RU"/>
        </w:rPr>
        <w:lastRenderedPageBreak/>
        <w:t>Прогнозируемые результаты: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Личностные результаты: 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осознание учащимися ответственности за собственное здоровье и здоровье окружающих; необходимости активной гражданской позиции каждого человека в обществе.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Метапредметные</w:t>
      </w:r>
      <w:proofErr w:type="spellEnd"/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 результаты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: владение учащимися умениями структурировать материал, подбирать аргументы для подтверждения собственной позиции, выделять причинно-следственные связи, формулировать выводы.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Предметные результаты: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понимание связи ВИЧ и СПИД, способов заражения и переноса инфекции; меры профилактики и просвещения населения.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Тип урока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– урок комплексного применения знаний и умений.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Приёмы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обучения: презентация, кинофрагменты, работа с карточками, обработка информации, ведение беседы, самостоятельная познавательная деятельность.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Формы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организации познавательной деятельности: фронтальная работа, работа в группах, индивидуальная работа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Оборудование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к уроку: компьютер, Интернет, буклеты, учебники.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6680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Технологии</w:t>
      </w:r>
      <w:r w:rsidRPr="00C6680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используемые на уроке: ИКТ (информационно-коммуникативные технологии), ТРКМ (технология развития критического мышления), обучение на основе учебных ситуаций, уровневая дифференциация.</w:t>
      </w:r>
    </w:p>
    <w:p w:rsidR="00EB4703" w:rsidRPr="00C6680A" w:rsidRDefault="00EB4703" w:rsidP="00EB4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A61A86"/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  <w:r>
        <w:t>Приложение №2</w:t>
      </w:r>
    </w:p>
    <w:p w:rsidR="00EB4703" w:rsidRDefault="00EB4703" w:rsidP="00837D1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918A8A8">
            <wp:extent cx="7048173" cy="52863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523" cy="5289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4604513">
            <wp:extent cx="6540197" cy="4905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408" cy="4906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</w:p>
    <w:p w:rsidR="00EB4703" w:rsidRDefault="00EB4703" w:rsidP="00837D1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6C5FDAC">
            <wp:extent cx="7048173" cy="528637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478" cy="5287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4703" w:rsidSect="00A61A86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10"/>
    <w:rsid w:val="00096B83"/>
    <w:rsid w:val="000C77E3"/>
    <w:rsid w:val="00837D10"/>
    <w:rsid w:val="00A61A86"/>
    <w:rsid w:val="00D536FF"/>
    <w:rsid w:val="00E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2</cp:revision>
  <dcterms:created xsi:type="dcterms:W3CDTF">2018-12-06T08:50:00Z</dcterms:created>
  <dcterms:modified xsi:type="dcterms:W3CDTF">2018-12-06T09:46:00Z</dcterms:modified>
</cp:coreProperties>
</file>